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415B1A" w14:textId="3C1374CA" w:rsidR="00FD3F59" w:rsidRPr="00320155" w:rsidRDefault="00FD0E5F" w:rsidP="009239D0">
      <w:pPr>
        <w:pBdr>
          <w:top w:val="nil"/>
          <w:left w:val="nil"/>
          <w:bottom w:val="nil"/>
          <w:right w:val="nil"/>
          <w:between w:val="nil"/>
        </w:pBdr>
        <w:ind w:right="-312" w:firstLine="5"/>
        <w:jc w:val="right"/>
        <w:rPr>
          <w:rFonts w:ascii="Calibri" w:eastAsia="Calibri" w:hAnsi="Calibri" w:cs="Calibri"/>
          <w:b/>
          <w:sz w:val="22"/>
          <w:szCs w:val="22"/>
          <w:lang w:eastAsia="pl-PL"/>
        </w:rPr>
      </w:pPr>
      <w:r>
        <w:rPr>
          <w:rFonts w:ascii="Calibri" w:eastAsia="Calibri" w:hAnsi="Calibri" w:cs="Calibri"/>
          <w:b/>
          <w:sz w:val="22"/>
          <w:szCs w:val="22"/>
          <w:lang w:eastAsia="pl-PL"/>
        </w:rPr>
        <w:t xml:space="preserve"> </w:t>
      </w:r>
      <w:r w:rsidR="00B3051C" w:rsidRPr="00320155">
        <w:rPr>
          <w:rFonts w:ascii="Calibri" w:eastAsia="Calibri" w:hAnsi="Calibri" w:cs="Calibri"/>
          <w:b/>
          <w:sz w:val="22"/>
          <w:szCs w:val="22"/>
          <w:lang w:eastAsia="pl-PL"/>
        </w:rPr>
        <w:t>ZAŁĄCZNIK</w:t>
      </w:r>
      <w:r w:rsidR="00692A24" w:rsidRPr="00320155">
        <w:rPr>
          <w:rFonts w:ascii="Calibri" w:eastAsia="Calibri" w:hAnsi="Calibri" w:cs="Calibri"/>
          <w:b/>
          <w:sz w:val="22"/>
          <w:szCs w:val="22"/>
          <w:lang w:eastAsia="pl-PL"/>
        </w:rPr>
        <w:t xml:space="preserve"> nr </w:t>
      </w:r>
      <w:r w:rsidR="002D2101" w:rsidRPr="00320155">
        <w:rPr>
          <w:rFonts w:ascii="Calibri" w:eastAsia="Calibri" w:hAnsi="Calibri" w:cs="Calibri"/>
          <w:b/>
          <w:sz w:val="22"/>
          <w:szCs w:val="22"/>
          <w:lang w:eastAsia="pl-PL"/>
        </w:rPr>
        <w:t>1</w:t>
      </w:r>
      <w:r w:rsidR="00FD3F59" w:rsidRPr="00320155">
        <w:rPr>
          <w:rFonts w:ascii="Calibri" w:eastAsia="Calibri" w:hAnsi="Calibri" w:cs="Calibri"/>
          <w:b/>
          <w:sz w:val="22"/>
          <w:szCs w:val="22"/>
          <w:lang w:eastAsia="pl-PL"/>
        </w:rPr>
        <w:t xml:space="preserve"> </w:t>
      </w:r>
      <w:r w:rsidR="00B3051C" w:rsidRPr="00320155">
        <w:rPr>
          <w:rFonts w:ascii="Calibri" w:eastAsia="Calibri" w:hAnsi="Calibri" w:cs="Calibri"/>
          <w:b/>
          <w:sz w:val="22"/>
          <w:szCs w:val="22"/>
          <w:lang w:eastAsia="pl-PL"/>
        </w:rPr>
        <w:t>do ZAPYTANIA OFERTOWEGO</w:t>
      </w:r>
      <w:r w:rsidR="00A122BA" w:rsidRPr="00320155">
        <w:rPr>
          <w:rFonts w:ascii="Calibri" w:eastAsia="Calibri" w:hAnsi="Calibri" w:cs="Calibri"/>
          <w:b/>
          <w:sz w:val="22"/>
          <w:szCs w:val="22"/>
          <w:lang w:eastAsia="pl-PL"/>
        </w:rPr>
        <w:t xml:space="preserve"> z dn</w:t>
      </w:r>
      <w:r w:rsidR="006D6854" w:rsidRPr="00320155">
        <w:rPr>
          <w:rFonts w:ascii="Calibri" w:eastAsia="Calibri" w:hAnsi="Calibri" w:cs="Calibri"/>
          <w:b/>
          <w:sz w:val="22"/>
          <w:szCs w:val="22"/>
          <w:lang w:eastAsia="pl-PL"/>
        </w:rPr>
        <w:t xml:space="preserve">. </w:t>
      </w:r>
      <w:r w:rsidR="00CB2B2F">
        <w:rPr>
          <w:rFonts w:ascii="Calibri" w:eastAsia="Calibri" w:hAnsi="Calibri" w:cs="Calibri"/>
          <w:b/>
          <w:sz w:val="22"/>
          <w:szCs w:val="22"/>
          <w:lang w:eastAsia="pl-PL"/>
        </w:rPr>
        <w:t>19</w:t>
      </w:r>
      <w:r w:rsidR="005C7C11">
        <w:rPr>
          <w:rFonts w:ascii="Calibri" w:eastAsia="Calibri" w:hAnsi="Calibri" w:cs="Calibri"/>
          <w:b/>
          <w:sz w:val="22"/>
          <w:szCs w:val="22"/>
          <w:lang w:eastAsia="pl-PL"/>
        </w:rPr>
        <w:t xml:space="preserve"> marca </w:t>
      </w:r>
      <w:r w:rsidR="009516AD">
        <w:rPr>
          <w:rFonts w:ascii="Calibri" w:eastAsia="Calibri" w:hAnsi="Calibri" w:cs="Calibri"/>
          <w:b/>
          <w:sz w:val="22"/>
          <w:szCs w:val="22"/>
          <w:lang w:eastAsia="pl-PL"/>
        </w:rPr>
        <w:t xml:space="preserve"> 2026 </w:t>
      </w:r>
      <w:r w:rsidR="00FE6E53" w:rsidRPr="00320155">
        <w:rPr>
          <w:rFonts w:ascii="Calibri" w:eastAsia="Calibri" w:hAnsi="Calibri" w:cs="Calibri"/>
          <w:b/>
          <w:sz w:val="22"/>
          <w:szCs w:val="22"/>
          <w:lang w:eastAsia="pl-PL"/>
        </w:rPr>
        <w:t>r.</w:t>
      </w:r>
    </w:p>
    <w:p w14:paraId="771E7939" w14:textId="334C1DAF" w:rsidR="00982ED3" w:rsidRPr="00982ED3" w:rsidRDefault="00FE6E53" w:rsidP="00982ED3">
      <w:pPr>
        <w:rPr>
          <w:rFonts w:cstheme="minorHAnsi"/>
          <w:b/>
          <w:i/>
          <w:sz w:val="22"/>
          <w:szCs w:val="22"/>
        </w:rPr>
      </w:pPr>
      <w:bookmarkStart w:id="0" w:name="_Hlk83205237"/>
      <w:r w:rsidRPr="00320155">
        <w:rPr>
          <w:rFonts w:cstheme="minorHAnsi"/>
          <w:b/>
          <w:i/>
          <w:sz w:val="22"/>
          <w:szCs w:val="22"/>
        </w:rPr>
        <w:t xml:space="preserve">Znak sprawy: </w:t>
      </w:r>
      <w:r w:rsidR="00CB2B2F">
        <w:rPr>
          <w:rFonts w:cstheme="minorHAnsi"/>
          <w:b/>
          <w:i/>
          <w:sz w:val="22"/>
          <w:szCs w:val="22"/>
        </w:rPr>
        <w:t>2</w:t>
      </w:r>
      <w:r w:rsidR="000F065E">
        <w:rPr>
          <w:rFonts w:cstheme="minorHAnsi"/>
          <w:b/>
          <w:i/>
          <w:sz w:val="22"/>
          <w:szCs w:val="22"/>
        </w:rPr>
        <w:t>/03</w:t>
      </w:r>
      <w:r w:rsidR="00332537">
        <w:rPr>
          <w:rFonts w:cstheme="minorHAnsi"/>
          <w:b/>
          <w:i/>
          <w:sz w:val="22"/>
          <w:szCs w:val="22"/>
        </w:rPr>
        <w:t>/2026/FEWM2021-2027/POL-INW</w:t>
      </w:r>
      <w:bookmarkStart w:id="1" w:name="_GoBack"/>
      <w:bookmarkEnd w:id="1"/>
      <w:r w:rsidR="00982ED3" w:rsidRPr="00982ED3">
        <w:rPr>
          <w:rFonts w:cstheme="minorHAnsi"/>
          <w:b/>
          <w:i/>
          <w:sz w:val="22"/>
          <w:szCs w:val="22"/>
        </w:rPr>
        <w:t>EST</w:t>
      </w:r>
    </w:p>
    <w:p w14:paraId="71CC383F" w14:textId="68FAC32D" w:rsidR="00FE6E53" w:rsidRPr="00320155" w:rsidRDefault="00FE6E53" w:rsidP="00FE6E53">
      <w:pPr>
        <w:rPr>
          <w:rFonts w:eastAsia="Calibri" w:cstheme="minorHAnsi"/>
          <w:b/>
          <w:sz w:val="22"/>
          <w:szCs w:val="22"/>
        </w:rPr>
      </w:pPr>
    </w:p>
    <w:bookmarkEnd w:id="0"/>
    <w:p w14:paraId="4E73F8CC" w14:textId="77777777" w:rsidR="0014616A" w:rsidRPr="00320155" w:rsidRDefault="0014616A" w:rsidP="00B92C9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lang w:eastAsia="pl-PL"/>
        </w:rPr>
      </w:pPr>
    </w:p>
    <w:p w14:paraId="7ECC5A7E" w14:textId="1D42B312" w:rsidR="0014616A" w:rsidRPr="00320155" w:rsidRDefault="001B57A9" w:rsidP="009E38B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lang w:eastAsia="pl-PL"/>
        </w:rPr>
      </w:pPr>
      <w:r w:rsidRPr="00320155">
        <w:rPr>
          <w:rFonts w:ascii="Calibri" w:eastAsia="Calibri" w:hAnsi="Calibri" w:cs="Calibri"/>
          <w:b/>
          <w:lang w:eastAsia="pl-PL"/>
        </w:rPr>
        <w:t>SZCZEGÓŁOWY OPIS PRZEDMIOTU ZAMÓWIENIA</w:t>
      </w:r>
    </w:p>
    <w:p w14:paraId="22DC85D1" w14:textId="77777777" w:rsidR="009239D0" w:rsidRPr="00320155" w:rsidRDefault="009239D0" w:rsidP="009E38B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lang w:eastAsia="pl-PL"/>
        </w:rPr>
      </w:pPr>
    </w:p>
    <w:tbl>
      <w:tblPr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"/>
        <w:gridCol w:w="5865"/>
        <w:gridCol w:w="8788"/>
      </w:tblGrid>
      <w:tr w:rsidR="009D3CAC" w:rsidRPr="00320155" w14:paraId="0500C401" w14:textId="77777777" w:rsidTr="002C02FD">
        <w:trPr>
          <w:trHeight w:val="97"/>
        </w:trPr>
        <w:tc>
          <w:tcPr>
            <w:tcW w:w="213" w:type="pct"/>
            <w:shd w:val="clear" w:color="auto" w:fill="F2F2F2"/>
          </w:tcPr>
          <w:p w14:paraId="04FA48EC" w14:textId="77777777" w:rsidR="00992580" w:rsidRPr="00320155" w:rsidRDefault="00992580" w:rsidP="0097154F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320155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6" w:type="pct"/>
            <w:shd w:val="clear" w:color="auto" w:fill="F2F2F2"/>
          </w:tcPr>
          <w:p w14:paraId="10CC25CF" w14:textId="584D0527" w:rsidR="00992580" w:rsidRPr="00320155" w:rsidRDefault="00992580" w:rsidP="00FA59EC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320155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 xml:space="preserve"> PRZEDMIOT ZAMÓWIENIA</w:t>
            </w:r>
          </w:p>
        </w:tc>
        <w:tc>
          <w:tcPr>
            <w:tcW w:w="2871" w:type="pct"/>
            <w:shd w:val="clear" w:color="auto" w:fill="F2F2F2"/>
          </w:tcPr>
          <w:p w14:paraId="37C112F3" w14:textId="5AB5A02D" w:rsidR="00992580" w:rsidRPr="00320155" w:rsidRDefault="00992580" w:rsidP="00F24452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320155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SZCZEGÓŁOWA CHARAKTERYSTYKA PRZEDMIOTU ZAMÓWIENIA</w:t>
            </w:r>
          </w:p>
        </w:tc>
      </w:tr>
      <w:tr w:rsidR="002C02FD" w:rsidRPr="00320155" w14:paraId="05C0BF3E" w14:textId="77777777" w:rsidTr="002C02FD">
        <w:trPr>
          <w:trHeight w:val="505"/>
        </w:trPr>
        <w:tc>
          <w:tcPr>
            <w:tcW w:w="213" w:type="pct"/>
            <w:vAlign w:val="center"/>
          </w:tcPr>
          <w:p w14:paraId="3E50C142" w14:textId="54E007E5" w:rsidR="002C02FD" w:rsidRPr="00320155" w:rsidRDefault="002C02FD" w:rsidP="008552E5">
            <w:pPr>
              <w:numPr>
                <w:ilvl w:val="0"/>
                <w:numId w:val="1"/>
              </w:numPr>
              <w:ind w:hanging="644"/>
              <w:rPr>
                <w:rFonts w:eastAsia="Times New Roman" w:cstheme="minorHAns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916" w:type="pct"/>
            <w:shd w:val="clear" w:color="auto" w:fill="auto"/>
            <w:vAlign w:val="center"/>
          </w:tcPr>
          <w:p w14:paraId="3B12C397" w14:textId="01A69366" w:rsidR="002C02FD" w:rsidRPr="00320155" w:rsidRDefault="002C02FD" w:rsidP="00CB2B2F">
            <w:pPr>
              <w:tabs>
                <w:tab w:val="left" w:pos="426"/>
              </w:tabs>
              <w:jc w:val="both"/>
              <w:rPr>
                <w:rFonts w:cstheme="minorHAnsi"/>
                <w:b/>
                <w:spacing w:val="4"/>
                <w:sz w:val="22"/>
                <w:szCs w:val="22"/>
              </w:rPr>
            </w:pPr>
            <w:r w:rsidRPr="00320155">
              <w:rPr>
                <w:rFonts w:cstheme="minorHAnsi"/>
                <w:b/>
                <w:spacing w:val="4"/>
                <w:sz w:val="22"/>
                <w:szCs w:val="22"/>
              </w:rPr>
              <w:t xml:space="preserve">ZADANIE nr </w:t>
            </w:r>
            <w:r w:rsidR="00992404">
              <w:rPr>
                <w:rFonts w:cstheme="minorHAnsi"/>
                <w:b/>
                <w:spacing w:val="4"/>
                <w:sz w:val="22"/>
                <w:szCs w:val="22"/>
              </w:rPr>
              <w:t>1</w:t>
            </w:r>
            <w:r w:rsidRPr="00320155">
              <w:rPr>
                <w:rFonts w:cstheme="minorHAnsi"/>
                <w:b/>
                <w:spacing w:val="4"/>
                <w:sz w:val="22"/>
                <w:szCs w:val="22"/>
              </w:rPr>
              <w:t xml:space="preserve">: </w:t>
            </w:r>
            <w:r w:rsidR="00CB2B2F">
              <w:rPr>
                <w:rFonts w:cstheme="minorHAnsi"/>
                <w:b/>
                <w:bCs/>
                <w:spacing w:val="4"/>
                <w:sz w:val="22"/>
                <w:szCs w:val="22"/>
              </w:rPr>
              <w:t>PRASOOWIJARKA</w:t>
            </w:r>
            <w:r w:rsidR="000F065E" w:rsidRPr="000F065E">
              <w:rPr>
                <w:rFonts w:cstheme="minorHAnsi"/>
                <w:b/>
                <w:bCs/>
                <w:spacing w:val="4"/>
                <w:sz w:val="22"/>
                <w:szCs w:val="22"/>
              </w:rPr>
              <w:t>    </w:t>
            </w:r>
          </w:p>
        </w:tc>
        <w:tc>
          <w:tcPr>
            <w:tcW w:w="2871" w:type="pct"/>
            <w:shd w:val="clear" w:color="auto" w:fill="auto"/>
          </w:tcPr>
          <w:p w14:paraId="2147ABBB" w14:textId="77777777" w:rsidR="002C02FD" w:rsidRPr="009A059D" w:rsidRDefault="002C02FD" w:rsidP="00904978">
            <w:pPr>
              <w:rPr>
                <w:rFonts w:cstheme="minorHAnsi"/>
                <w:bCs/>
                <w:sz w:val="22"/>
                <w:szCs w:val="22"/>
              </w:rPr>
            </w:pPr>
            <w:r w:rsidRPr="009A059D">
              <w:rPr>
                <w:rFonts w:cstheme="minorHAnsi"/>
                <w:bCs/>
                <w:sz w:val="22"/>
                <w:szCs w:val="22"/>
              </w:rPr>
              <w:t>Ilość: 1 szt.</w:t>
            </w:r>
          </w:p>
          <w:p w14:paraId="4118BA68" w14:textId="77777777" w:rsidR="00CB2B2F" w:rsidRPr="00CB2B2F" w:rsidRDefault="002C02FD" w:rsidP="00CB2B2F">
            <w:pPr>
              <w:rPr>
                <w:rFonts w:cstheme="minorHAnsi"/>
                <w:bCs/>
                <w:sz w:val="22"/>
                <w:szCs w:val="22"/>
              </w:rPr>
            </w:pPr>
            <w:r w:rsidRPr="009A059D">
              <w:rPr>
                <w:rFonts w:cstheme="minorHAnsi"/>
                <w:bCs/>
                <w:sz w:val="22"/>
                <w:szCs w:val="22"/>
              </w:rPr>
              <w:t>Minimalne wymagania techniczne:</w:t>
            </w:r>
            <w:r w:rsidR="000F065E" w:rsidRPr="000F065E">
              <w:rPr>
                <w:rFonts w:cstheme="minorHAnsi"/>
                <w:bCs/>
                <w:sz w:val="22"/>
                <w:szCs w:val="22"/>
              </w:rPr>
              <w:br/>
            </w:r>
            <w:r w:rsidR="00CB2B2F" w:rsidRPr="00CB2B2F">
              <w:rPr>
                <w:rFonts w:cstheme="minorHAnsi"/>
                <w:bCs/>
                <w:sz w:val="22"/>
                <w:szCs w:val="22"/>
              </w:rPr>
              <w:t>- komora zmienna umożliwiająca wytworzenie bel w przedziale 0,6 – 1,68 metra,</w:t>
            </w:r>
          </w:p>
          <w:p w14:paraId="6CB3FCF9" w14:textId="6E715837" w:rsidR="00CB2B2F" w:rsidRPr="00CB2B2F" w:rsidRDefault="00CB2B2F" w:rsidP="00CB2B2F">
            <w:pPr>
              <w:rPr>
                <w:rFonts w:cstheme="minorHAnsi"/>
                <w:bCs/>
                <w:sz w:val="22"/>
                <w:szCs w:val="22"/>
              </w:rPr>
            </w:pPr>
            <w:r w:rsidRPr="00CB2B2F">
              <w:rPr>
                <w:rFonts w:cstheme="minorHAnsi"/>
                <w:bCs/>
                <w:sz w:val="22"/>
                <w:szCs w:val="22"/>
              </w:rPr>
              <w:t>-  homologacja EU,</w:t>
            </w:r>
          </w:p>
          <w:p w14:paraId="4FFCD5EA" w14:textId="0CF8AA99" w:rsidR="00CB2B2F" w:rsidRPr="00CB2B2F" w:rsidRDefault="00CB2B2F" w:rsidP="00CB2B2F">
            <w:pPr>
              <w:rPr>
                <w:rFonts w:cstheme="minorHAnsi"/>
                <w:bCs/>
                <w:sz w:val="22"/>
                <w:szCs w:val="22"/>
              </w:rPr>
            </w:pPr>
            <w:r w:rsidRPr="00CB2B2F">
              <w:rPr>
                <w:rFonts w:cstheme="minorHAnsi"/>
                <w:bCs/>
                <w:sz w:val="22"/>
                <w:szCs w:val="22"/>
              </w:rPr>
              <w:t>-</w:t>
            </w:r>
            <w:r>
              <w:rPr>
                <w:rFonts w:cstheme="minorHAnsi"/>
                <w:bCs/>
                <w:sz w:val="22"/>
                <w:szCs w:val="22"/>
              </w:rPr>
              <w:t xml:space="preserve"> k</w:t>
            </w:r>
            <w:r w:rsidRPr="00CB2B2F">
              <w:rPr>
                <w:rFonts w:cstheme="minorHAnsi"/>
                <w:bCs/>
                <w:sz w:val="22"/>
                <w:szCs w:val="22"/>
              </w:rPr>
              <w:t>oła 650/50R22,5 lub szersze,</w:t>
            </w:r>
          </w:p>
          <w:p w14:paraId="31A75CC8" w14:textId="77777777" w:rsidR="00CB2B2F" w:rsidRPr="00CB2B2F" w:rsidRDefault="00CB2B2F" w:rsidP="00CB2B2F">
            <w:pPr>
              <w:rPr>
                <w:rFonts w:cstheme="minorHAnsi"/>
                <w:bCs/>
                <w:sz w:val="22"/>
                <w:szCs w:val="22"/>
              </w:rPr>
            </w:pPr>
            <w:r w:rsidRPr="00CB2B2F">
              <w:rPr>
                <w:rFonts w:cstheme="minorHAnsi"/>
                <w:bCs/>
                <w:sz w:val="22"/>
                <w:szCs w:val="22"/>
              </w:rPr>
              <w:t>- hamulce pneumatyczne,</w:t>
            </w:r>
          </w:p>
          <w:p w14:paraId="7C9F3846" w14:textId="5AC01277" w:rsidR="00CB2B2F" w:rsidRPr="00CB2B2F" w:rsidRDefault="00CB2B2F" w:rsidP="00CB2B2F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CB2B2F">
              <w:rPr>
                <w:rFonts w:cstheme="minorHAnsi"/>
                <w:bCs/>
                <w:sz w:val="22"/>
                <w:szCs w:val="22"/>
              </w:rPr>
              <w:t>- rotor tnący z min. 15 nożami</w:t>
            </w:r>
            <w:r w:rsidRPr="00CB2B2F">
              <w:rPr>
                <w:rFonts w:cstheme="minorHAnsi"/>
                <w:b/>
                <w:bCs/>
                <w:sz w:val="22"/>
                <w:szCs w:val="22"/>
              </w:rPr>
              <w:t>,</w:t>
            </w:r>
          </w:p>
          <w:p w14:paraId="033ECA8C" w14:textId="77777777" w:rsidR="00CB2B2F" w:rsidRPr="00CB2B2F" w:rsidRDefault="00CB2B2F" w:rsidP="00CB2B2F">
            <w:pPr>
              <w:rPr>
                <w:rFonts w:cstheme="minorHAnsi"/>
                <w:bCs/>
                <w:sz w:val="22"/>
                <w:szCs w:val="22"/>
              </w:rPr>
            </w:pPr>
            <w:r w:rsidRPr="00CB2B2F">
              <w:rPr>
                <w:rFonts w:cstheme="minorHAnsi"/>
                <w:bCs/>
                <w:sz w:val="22"/>
                <w:szCs w:val="22"/>
              </w:rPr>
              <w:t>- rolka dociskowa,</w:t>
            </w:r>
          </w:p>
          <w:p w14:paraId="1AED0CBE" w14:textId="4861E96D" w:rsidR="00CB2B2F" w:rsidRPr="00CB2B2F" w:rsidRDefault="00CB2B2F" w:rsidP="00CB2B2F">
            <w:pPr>
              <w:rPr>
                <w:rFonts w:cstheme="minorHAnsi"/>
                <w:bCs/>
                <w:sz w:val="22"/>
                <w:szCs w:val="22"/>
              </w:rPr>
            </w:pPr>
            <w:r w:rsidRPr="00CB2B2F">
              <w:rPr>
                <w:rFonts w:cstheme="minorHAnsi"/>
                <w:bCs/>
                <w:sz w:val="22"/>
                <w:szCs w:val="22"/>
              </w:rPr>
              <w:t>- stopka podpierająca</w:t>
            </w:r>
            <w:r>
              <w:rPr>
                <w:rFonts w:cstheme="minorHAnsi"/>
                <w:bCs/>
                <w:sz w:val="22"/>
                <w:szCs w:val="22"/>
              </w:rPr>
              <w:t>,</w:t>
            </w:r>
          </w:p>
          <w:p w14:paraId="130E8B21" w14:textId="77777777" w:rsidR="00CB2B2F" w:rsidRPr="00CB2B2F" w:rsidRDefault="00CB2B2F" w:rsidP="00CB2B2F">
            <w:pPr>
              <w:rPr>
                <w:rFonts w:cstheme="minorHAnsi"/>
                <w:bCs/>
                <w:sz w:val="22"/>
                <w:szCs w:val="22"/>
              </w:rPr>
            </w:pPr>
            <w:r w:rsidRPr="00CB2B2F">
              <w:rPr>
                <w:rFonts w:cstheme="minorHAnsi"/>
                <w:bCs/>
                <w:sz w:val="22"/>
                <w:szCs w:val="22"/>
              </w:rPr>
              <w:t>- stawiacz bel,</w:t>
            </w:r>
          </w:p>
          <w:p w14:paraId="2FFC1AA6" w14:textId="5ACE9EC7" w:rsidR="00CB2B2F" w:rsidRPr="00CB2B2F" w:rsidRDefault="00CB2B2F" w:rsidP="00CB2B2F">
            <w:pPr>
              <w:rPr>
                <w:rFonts w:cstheme="minorHAnsi"/>
                <w:bCs/>
                <w:sz w:val="22"/>
                <w:szCs w:val="22"/>
              </w:rPr>
            </w:pPr>
            <w:r w:rsidRPr="00CB2B2F">
              <w:rPr>
                <w:rFonts w:cstheme="minorHAnsi"/>
                <w:bCs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cstheme="minorHAnsi"/>
                <w:bCs/>
                <w:sz w:val="22"/>
                <w:szCs w:val="22"/>
              </w:rPr>
              <w:t>okamerowanie</w:t>
            </w:r>
            <w:proofErr w:type="spellEnd"/>
            <w:r>
              <w:rPr>
                <w:rFonts w:cstheme="minorHAnsi"/>
                <w:bCs/>
                <w:sz w:val="22"/>
                <w:szCs w:val="22"/>
              </w:rPr>
              <w:t xml:space="preserve"> (</w:t>
            </w:r>
            <w:r w:rsidRPr="00CB2B2F">
              <w:rPr>
                <w:rFonts w:cstheme="minorHAnsi"/>
                <w:bCs/>
                <w:sz w:val="22"/>
                <w:szCs w:val="22"/>
              </w:rPr>
              <w:t>wbudowane min. 2 kamery</w:t>
            </w:r>
            <w:r>
              <w:rPr>
                <w:rFonts w:cstheme="minorHAnsi"/>
                <w:bCs/>
                <w:sz w:val="22"/>
                <w:szCs w:val="22"/>
              </w:rPr>
              <w:t>)</w:t>
            </w:r>
            <w:r w:rsidRPr="00CB2B2F">
              <w:rPr>
                <w:rFonts w:cstheme="minorHAnsi"/>
                <w:bCs/>
                <w:sz w:val="22"/>
                <w:szCs w:val="22"/>
              </w:rPr>
              <w:t>,</w:t>
            </w:r>
          </w:p>
          <w:p w14:paraId="75972BD7" w14:textId="77777777" w:rsidR="00CB2B2F" w:rsidRPr="00CB2B2F" w:rsidRDefault="00CB2B2F" w:rsidP="00CB2B2F">
            <w:pPr>
              <w:rPr>
                <w:rFonts w:cstheme="minorHAnsi"/>
                <w:bCs/>
                <w:sz w:val="22"/>
                <w:szCs w:val="22"/>
              </w:rPr>
            </w:pPr>
            <w:r w:rsidRPr="00CB2B2F">
              <w:rPr>
                <w:rFonts w:cstheme="minorHAnsi"/>
                <w:bCs/>
                <w:sz w:val="22"/>
                <w:szCs w:val="22"/>
              </w:rPr>
              <w:t>- wałek WOM 540,</w:t>
            </w:r>
          </w:p>
          <w:p w14:paraId="4379D9A1" w14:textId="77777777" w:rsidR="00CB2B2F" w:rsidRPr="00CB2B2F" w:rsidRDefault="00CB2B2F" w:rsidP="00CB2B2F">
            <w:pPr>
              <w:rPr>
                <w:rFonts w:cstheme="minorHAnsi"/>
                <w:bCs/>
                <w:sz w:val="22"/>
                <w:szCs w:val="22"/>
              </w:rPr>
            </w:pPr>
            <w:r w:rsidRPr="00CB2B2F">
              <w:rPr>
                <w:rFonts w:cstheme="minorHAnsi"/>
                <w:bCs/>
                <w:sz w:val="22"/>
                <w:szCs w:val="22"/>
              </w:rPr>
              <w:t>- owijanie folią lub siatką w komorze prasującej,</w:t>
            </w:r>
          </w:p>
          <w:p w14:paraId="349EDF83" w14:textId="77777777" w:rsidR="00CB2B2F" w:rsidRPr="00CB2B2F" w:rsidRDefault="00CB2B2F" w:rsidP="00CB2B2F">
            <w:pPr>
              <w:rPr>
                <w:rFonts w:cstheme="minorHAnsi"/>
                <w:bCs/>
                <w:sz w:val="22"/>
                <w:szCs w:val="22"/>
              </w:rPr>
            </w:pPr>
            <w:r w:rsidRPr="00CB2B2F">
              <w:rPr>
                <w:rFonts w:cstheme="minorHAnsi"/>
                <w:bCs/>
                <w:sz w:val="22"/>
                <w:szCs w:val="22"/>
              </w:rPr>
              <w:t>- jeden bezkońcowy pas prasujący,</w:t>
            </w:r>
          </w:p>
          <w:p w14:paraId="4DF17F41" w14:textId="77777777" w:rsidR="00CB2B2F" w:rsidRPr="00CB2B2F" w:rsidRDefault="00CB2B2F" w:rsidP="00CB2B2F">
            <w:pPr>
              <w:rPr>
                <w:rFonts w:cstheme="minorHAnsi"/>
                <w:bCs/>
                <w:sz w:val="22"/>
                <w:szCs w:val="22"/>
              </w:rPr>
            </w:pPr>
            <w:r w:rsidRPr="00CB2B2F">
              <w:rPr>
                <w:rFonts w:cstheme="minorHAnsi"/>
                <w:bCs/>
                <w:sz w:val="22"/>
                <w:szCs w:val="22"/>
              </w:rPr>
              <w:t>- podbieracz o podwyższonej wydajności o szerokości min. 2,1 m.,</w:t>
            </w:r>
          </w:p>
          <w:p w14:paraId="44ABB236" w14:textId="77777777" w:rsidR="00CB2B2F" w:rsidRPr="00CB2B2F" w:rsidRDefault="00CB2B2F" w:rsidP="00CB2B2F">
            <w:pPr>
              <w:rPr>
                <w:rFonts w:cstheme="minorHAnsi"/>
                <w:bCs/>
                <w:sz w:val="22"/>
                <w:szCs w:val="22"/>
              </w:rPr>
            </w:pPr>
            <w:r w:rsidRPr="00CB2B2F">
              <w:rPr>
                <w:rFonts w:cstheme="minorHAnsi"/>
                <w:bCs/>
                <w:sz w:val="22"/>
                <w:szCs w:val="22"/>
              </w:rPr>
              <w:t>- podwójny napęd komory prasującej,</w:t>
            </w:r>
          </w:p>
          <w:p w14:paraId="09E0940B" w14:textId="77777777" w:rsidR="00CB2B2F" w:rsidRPr="00CB2B2F" w:rsidRDefault="00CB2B2F" w:rsidP="00CB2B2F">
            <w:pPr>
              <w:rPr>
                <w:rFonts w:cstheme="minorHAnsi"/>
                <w:bCs/>
                <w:sz w:val="22"/>
                <w:szCs w:val="22"/>
              </w:rPr>
            </w:pPr>
            <w:r w:rsidRPr="00CB2B2F">
              <w:rPr>
                <w:rFonts w:cstheme="minorHAnsi"/>
                <w:bCs/>
                <w:sz w:val="22"/>
                <w:szCs w:val="22"/>
              </w:rPr>
              <w:t>- opuszczana podłoga,</w:t>
            </w:r>
          </w:p>
          <w:p w14:paraId="079C15FC" w14:textId="77777777" w:rsidR="00CB2B2F" w:rsidRPr="00CB2B2F" w:rsidRDefault="00CB2B2F" w:rsidP="00CB2B2F">
            <w:pPr>
              <w:rPr>
                <w:rFonts w:cstheme="minorHAnsi"/>
                <w:bCs/>
                <w:sz w:val="22"/>
                <w:szCs w:val="22"/>
              </w:rPr>
            </w:pPr>
            <w:r w:rsidRPr="00CB2B2F">
              <w:rPr>
                <w:rFonts w:cstheme="minorHAnsi"/>
                <w:bCs/>
                <w:sz w:val="22"/>
                <w:szCs w:val="22"/>
              </w:rPr>
              <w:t>- boczne kółka prowadzące,</w:t>
            </w:r>
          </w:p>
          <w:p w14:paraId="0A040991" w14:textId="77777777" w:rsidR="00CB2B2F" w:rsidRPr="00CB2B2F" w:rsidRDefault="00CB2B2F" w:rsidP="00CB2B2F">
            <w:pPr>
              <w:rPr>
                <w:rFonts w:cstheme="minorHAnsi"/>
                <w:bCs/>
                <w:sz w:val="22"/>
                <w:szCs w:val="22"/>
              </w:rPr>
            </w:pPr>
            <w:r w:rsidRPr="00CB2B2F">
              <w:rPr>
                <w:rFonts w:cstheme="minorHAnsi"/>
                <w:bCs/>
                <w:sz w:val="22"/>
                <w:szCs w:val="22"/>
              </w:rPr>
              <w:t>- terminal (konsola) sterująco-monitorująca z wyświetlaczem min. 7 cali w standardzie ISOBUS ,</w:t>
            </w:r>
          </w:p>
          <w:p w14:paraId="57EFA8CF" w14:textId="77777777" w:rsidR="00CB2B2F" w:rsidRPr="00CB2B2F" w:rsidRDefault="00CB2B2F" w:rsidP="00CB2B2F">
            <w:pPr>
              <w:rPr>
                <w:rFonts w:cstheme="minorHAnsi"/>
                <w:bCs/>
                <w:sz w:val="22"/>
                <w:szCs w:val="22"/>
              </w:rPr>
            </w:pPr>
            <w:r w:rsidRPr="00CB2B2F">
              <w:rPr>
                <w:rFonts w:cstheme="minorHAnsi"/>
                <w:bCs/>
                <w:sz w:val="22"/>
                <w:szCs w:val="22"/>
              </w:rPr>
              <w:t>- system transferu bel,</w:t>
            </w:r>
          </w:p>
          <w:p w14:paraId="202C02B0" w14:textId="77777777" w:rsidR="00CB2B2F" w:rsidRPr="00CB2B2F" w:rsidRDefault="00CB2B2F" w:rsidP="00CB2B2F">
            <w:pPr>
              <w:rPr>
                <w:rFonts w:cstheme="minorHAnsi"/>
                <w:bCs/>
                <w:sz w:val="22"/>
                <w:szCs w:val="22"/>
              </w:rPr>
            </w:pPr>
            <w:r w:rsidRPr="00CB2B2F">
              <w:rPr>
                <w:rFonts w:cstheme="minorHAnsi"/>
                <w:bCs/>
                <w:sz w:val="22"/>
                <w:szCs w:val="22"/>
              </w:rPr>
              <w:t>- pionowy pierścień owijający,</w:t>
            </w:r>
          </w:p>
          <w:p w14:paraId="536FEC95" w14:textId="77777777" w:rsidR="00CB2B2F" w:rsidRPr="00CB2B2F" w:rsidRDefault="00CB2B2F" w:rsidP="00CB2B2F">
            <w:pPr>
              <w:rPr>
                <w:rFonts w:cstheme="minorHAnsi"/>
                <w:bCs/>
                <w:sz w:val="22"/>
                <w:szCs w:val="22"/>
              </w:rPr>
            </w:pPr>
            <w:r w:rsidRPr="00CB2B2F">
              <w:rPr>
                <w:rFonts w:cstheme="minorHAnsi"/>
                <w:bCs/>
                <w:sz w:val="22"/>
                <w:szCs w:val="22"/>
              </w:rPr>
              <w:t>- min. 2 podajniki folii</w:t>
            </w:r>
          </w:p>
          <w:p w14:paraId="07D3F762" w14:textId="77777777" w:rsidR="00CB2B2F" w:rsidRPr="00CB2B2F" w:rsidRDefault="00CB2B2F" w:rsidP="00CB2B2F">
            <w:pPr>
              <w:rPr>
                <w:rFonts w:cstheme="minorHAnsi"/>
                <w:bCs/>
                <w:sz w:val="22"/>
                <w:szCs w:val="22"/>
              </w:rPr>
            </w:pPr>
            <w:r w:rsidRPr="00CB2B2F">
              <w:rPr>
                <w:rFonts w:cstheme="minorHAnsi"/>
                <w:bCs/>
                <w:sz w:val="22"/>
                <w:szCs w:val="22"/>
              </w:rPr>
              <w:t>- rolka dogniatająca pokos,</w:t>
            </w:r>
          </w:p>
          <w:p w14:paraId="69C6299D" w14:textId="77777777" w:rsidR="00CB2B2F" w:rsidRPr="00CB2B2F" w:rsidRDefault="00CB2B2F" w:rsidP="00CB2B2F">
            <w:pPr>
              <w:rPr>
                <w:rFonts w:cstheme="minorHAnsi"/>
                <w:bCs/>
                <w:sz w:val="22"/>
                <w:szCs w:val="22"/>
              </w:rPr>
            </w:pPr>
            <w:r w:rsidRPr="00CB2B2F">
              <w:rPr>
                <w:rFonts w:cstheme="minorHAnsi"/>
                <w:bCs/>
                <w:sz w:val="22"/>
                <w:szCs w:val="22"/>
              </w:rPr>
              <w:t>- progresywne smarowanie łożysk,</w:t>
            </w:r>
          </w:p>
          <w:p w14:paraId="72376305" w14:textId="77777777" w:rsidR="00CB2B2F" w:rsidRPr="00CB2B2F" w:rsidRDefault="00CB2B2F" w:rsidP="00CB2B2F">
            <w:pPr>
              <w:rPr>
                <w:rFonts w:cstheme="minorHAnsi"/>
                <w:bCs/>
                <w:sz w:val="22"/>
                <w:szCs w:val="22"/>
              </w:rPr>
            </w:pPr>
            <w:r w:rsidRPr="00CB2B2F">
              <w:rPr>
                <w:rFonts w:cstheme="minorHAnsi"/>
                <w:bCs/>
                <w:sz w:val="22"/>
                <w:szCs w:val="22"/>
              </w:rPr>
              <w:t>- tylne oświetlenie robocze,</w:t>
            </w:r>
          </w:p>
          <w:p w14:paraId="65BB7E74" w14:textId="015F53A6" w:rsidR="00982ED3" w:rsidRPr="009A059D" w:rsidRDefault="00982ED3" w:rsidP="0065180E">
            <w:pPr>
              <w:rPr>
                <w:rFonts w:cstheme="minorHAnsi"/>
                <w:bCs/>
                <w:sz w:val="22"/>
                <w:szCs w:val="22"/>
              </w:rPr>
            </w:pPr>
          </w:p>
          <w:p w14:paraId="449E3E17" w14:textId="6BACCFDF" w:rsidR="002C02FD" w:rsidRPr="009A059D" w:rsidRDefault="002C02FD" w:rsidP="000F065E">
            <w:pPr>
              <w:rPr>
                <w:rFonts w:cstheme="minorHAnsi"/>
                <w:sz w:val="22"/>
                <w:szCs w:val="22"/>
                <w:u w:color="FF0000"/>
              </w:rPr>
            </w:pPr>
            <w:r w:rsidRPr="009A059D">
              <w:rPr>
                <w:rFonts w:cstheme="minorHAnsi"/>
                <w:bCs/>
                <w:sz w:val="22"/>
                <w:szCs w:val="22"/>
              </w:rPr>
              <w:t>Gwarancja: min. 12 miesięcy</w:t>
            </w:r>
          </w:p>
        </w:tc>
      </w:tr>
    </w:tbl>
    <w:p w14:paraId="22B803AB" w14:textId="08972925" w:rsidR="00B25A17" w:rsidRPr="004C01EB" w:rsidRDefault="00B25A17" w:rsidP="00904978">
      <w:pPr>
        <w:rPr>
          <w:rFonts w:eastAsia="Calibri" w:cstheme="minorHAnsi"/>
          <w:sz w:val="22"/>
          <w:szCs w:val="22"/>
          <w:lang w:eastAsia="pl-PL"/>
        </w:rPr>
      </w:pPr>
    </w:p>
    <w:sectPr w:rsidR="00B25A17" w:rsidRPr="004C01EB" w:rsidSect="00B35CE3">
      <w:headerReference w:type="default" r:id="rId8"/>
      <w:footerReference w:type="default" r:id="rId9"/>
      <w:pgSz w:w="16840" w:h="11900" w:orient="landscape"/>
      <w:pgMar w:top="964" w:right="1134" w:bottom="164" w:left="709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EB13BF" w14:textId="77777777" w:rsidR="003F3515" w:rsidRDefault="003F3515" w:rsidP="001A2987">
      <w:r>
        <w:separator/>
      </w:r>
    </w:p>
  </w:endnote>
  <w:endnote w:type="continuationSeparator" w:id="0">
    <w:p w14:paraId="43982181" w14:textId="77777777" w:rsidR="003F3515" w:rsidRDefault="003F3515" w:rsidP="001A2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harter BT Pro">
    <w:altName w:val="Times New Roman"/>
    <w:panose1 w:val="00000000000000000000"/>
    <w:charset w:val="EE"/>
    <w:family w:val="roman"/>
    <w:notTrueType/>
    <w:pitch w:val="variable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Condense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2353160"/>
      <w:docPartObj>
        <w:docPartGallery w:val="Page Numbers (Bottom of Page)"/>
        <w:docPartUnique/>
      </w:docPartObj>
    </w:sdtPr>
    <w:sdtEndPr/>
    <w:sdtContent>
      <w:p w14:paraId="63E2731D" w14:textId="58E148FD" w:rsidR="00773CD6" w:rsidRDefault="00773CD6" w:rsidP="00F2445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2537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386064" w14:textId="77777777" w:rsidR="003F3515" w:rsidRDefault="003F3515" w:rsidP="001A2987">
      <w:r>
        <w:separator/>
      </w:r>
    </w:p>
  </w:footnote>
  <w:footnote w:type="continuationSeparator" w:id="0">
    <w:p w14:paraId="0AD8FDB1" w14:textId="77777777" w:rsidR="003F3515" w:rsidRDefault="003F3515" w:rsidP="001A29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E7E23" w14:textId="531FCFDD" w:rsidR="001A2987" w:rsidRDefault="00F0269F" w:rsidP="00C87D4D">
    <w:pPr>
      <w:pStyle w:val="Nagwek"/>
      <w:jc w:val="center"/>
    </w:pPr>
    <w:r w:rsidRPr="00501C30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6762D60" wp14:editId="5FD67850">
          <wp:simplePos x="0" y="0"/>
          <wp:positionH relativeFrom="column">
            <wp:posOffset>1706880</wp:posOffset>
          </wp:positionH>
          <wp:positionV relativeFrom="page">
            <wp:posOffset>-74295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" name="Obraz 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B157C"/>
    <w:multiLevelType w:val="hybridMultilevel"/>
    <w:tmpl w:val="B2F038F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13795"/>
    <w:multiLevelType w:val="hybridMultilevel"/>
    <w:tmpl w:val="2A04206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413B0"/>
    <w:multiLevelType w:val="hybridMultilevel"/>
    <w:tmpl w:val="144E60C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47091"/>
    <w:multiLevelType w:val="hybridMultilevel"/>
    <w:tmpl w:val="AC52788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B7C32"/>
    <w:multiLevelType w:val="hybridMultilevel"/>
    <w:tmpl w:val="A1A2626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C2388"/>
    <w:multiLevelType w:val="hybridMultilevel"/>
    <w:tmpl w:val="AE9655E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A977B3"/>
    <w:multiLevelType w:val="hybridMultilevel"/>
    <w:tmpl w:val="0DEEDC2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E212FD"/>
    <w:multiLevelType w:val="hybridMultilevel"/>
    <w:tmpl w:val="30A8E5A0"/>
    <w:lvl w:ilvl="0" w:tplc="04150005">
      <w:start w:val="1"/>
      <w:numFmt w:val="bullet"/>
      <w:lvlText w:val=""/>
      <w:lvlJc w:val="left"/>
      <w:pPr>
        <w:ind w:left="11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8" w15:restartNumberingAfterBreak="0">
    <w:nsid w:val="1CBF0AC4"/>
    <w:multiLevelType w:val="hybridMultilevel"/>
    <w:tmpl w:val="7CFC311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15869"/>
    <w:multiLevelType w:val="hybridMultilevel"/>
    <w:tmpl w:val="178A622C"/>
    <w:lvl w:ilvl="0" w:tplc="04150005">
      <w:start w:val="1"/>
      <w:numFmt w:val="bullet"/>
      <w:lvlText w:val=""/>
      <w:lvlJc w:val="left"/>
      <w:pPr>
        <w:ind w:left="11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10" w15:restartNumberingAfterBreak="0">
    <w:nsid w:val="245E52EE"/>
    <w:multiLevelType w:val="hybridMultilevel"/>
    <w:tmpl w:val="5F5E02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D40FD"/>
    <w:multiLevelType w:val="hybridMultilevel"/>
    <w:tmpl w:val="B93E36D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D485891"/>
    <w:multiLevelType w:val="multilevel"/>
    <w:tmpl w:val="EAE28D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6AF5F76"/>
    <w:multiLevelType w:val="hybridMultilevel"/>
    <w:tmpl w:val="EE3892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7317E4"/>
    <w:multiLevelType w:val="hybridMultilevel"/>
    <w:tmpl w:val="80DACF5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DA7CC1"/>
    <w:multiLevelType w:val="hybridMultilevel"/>
    <w:tmpl w:val="1ED42764"/>
    <w:lvl w:ilvl="0" w:tplc="98348C7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9D6AB0"/>
    <w:multiLevelType w:val="hybridMultilevel"/>
    <w:tmpl w:val="57BAF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36597"/>
    <w:multiLevelType w:val="hybridMultilevel"/>
    <w:tmpl w:val="35B0FCF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EF68A4"/>
    <w:multiLevelType w:val="hybridMultilevel"/>
    <w:tmpl w:val="562641C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B67E9"/>
    <w:multiLevelType w:val="multilevel"/>
    <w:tmpl w:val="360A7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5B0881"/>
    <w:multiLevelType w:val="hybridMultilevel"/>
    <w:tmpl w:val="099C174E"/>
    <w:lvl w:ilvl="0" w:tplc="7206F466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26F1495"/>
    <w:multiLevelType w:val="hybridMultilevel"/>
    <w:tmpl w:val="AAD88C6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8840DB"/>
    <w:multiLevelType w:val="hybridMultilevel"/>
    <w:tmpl w:val="BED44C9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8A6311"/>
    <w:multiLevelType w:val="hybridMultilevel"/>
    <w:tmpl w:val="B72A474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3F5693"/>
    <w:multiLevelType w:val="hybridMultilevel"/>
    <w:tmpl w:val="1F36CDE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5F65DE"/>
    <w:multiLevelType w:val="hybridMultilevel"/>
    <w:tmpl w:val="8A08C21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8"/>
  </w:num>
  <w:num w:numId="3">
    <w:abstractNumId w:val="21"/>
  </w:num>
  <w:num w:numId="4">
    <w:abstractNumId w:val="6"/>
  </w:num>
  <w:num w:numId="5">
    <w:abstractNumId w:val="17"/>
  </w:num>
  <w:num w:numId="6">
    <w:abstractNumId w:val="13"/>
  </w:num>
  <w:num w:numId="7">
    <w:abstractNumId w:val="0"/>
  </w:num>
  <w:num w:numId="8">
    <w:abstractNumId w:val="18"/>
  </w:num>
  <w:num w:numId="9">
    <w:abstractNumId w:val="22"/>
  </w:num>
  <w:num w:numId="10">
    <w:abstractNumId w:val="24"/>
  </w:num>
  <w:num w:numId="11">
    <w:abstractNumId w:val="5"/>
  </w:num>
  <w:num w:numId="12">
    <w:abstractNumId w:val="1"/>
  </w:num>
  <w:num w:numId="13">
    <w:abstractNumId w:val="15"/>
  </w:num>
  <w:num w:numId="14">
    <w:abstractNumId w:val="4"/>
  </w:num>
  <w:num w:numId="15">
    <w:abstractNumId w:val="3"/>
  </w:num>
  <w:num w:numId="16">
    <w:abstractNumId w:val="11"/>
  </w:num>
  <w:num w:numId="17">
    <w:abstractNumId w:val="23"/>
  </w:num>
  <w:num w:numId="18">
    <w:abstractNumId w:val="25"/>
  </w:num>
  <w:num w:numId="19">
    <w:abstractNumId w:val="2"/>
  </w:num>
  <w:num w:numId="20">
    <w:abstractNumId w:val="14"/>
  </w:num>
  <w:num w:numId="21">
    <w:abstractNumId w:val="7"/>
  </w:num>
  <w:num w:numId="22">
    <w:abstractNumId w:val="9"/>
  </w:num>
  <w:num w:numId="23">
    <w:abstractNumId w:val="19"/>
  </w:num>
  <w:num w:numId="24">
    <w:abstractNumId w:val="12"/>
  </w:num>
  <w:num w:numId="25">
    <w:abstractNumId w:val="16"/>
  </w:num>
  <w:num w:numId="26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E61"/>
    <w:rsid w:val="0000793E"/>
    <w:rsid w:val="00015C7F"/>
    <w:rsid w:val="000167B5"/>
    <w:rsid w:val="00023D86"/>
    <w:rsid w:val="0002544E"/>
    <w:rsid w:val="00035618"/>
    <w:rsid w:val="00063E6F"/>
    <w:rsid w:val="0006586A"/>
    <w:rsid w:val="000815C5"/>
    <w:rsid w:val="00083A18"/>
    <w:rsid w:val="0009433A"/>
    <w:rsid w:val="0009480D"/>
    <w:rsid w:val="000B2AEB"/>
    <w:rsid w:val="000C0740"/>
    <w:rsid w:val="000C12A4"/>
    <w:rsid w:val="000E2182"/>
    <w:rsid w:val="000F065E"/>
    <w:rsid w:val="000F4901"/>
    <w:rsid w:val="00101BEC"/>
    <w:rsid w:val="001038E3"/>
    <w:rsid w:val="001040F0"/>
    <w:rsid w:val="00122296"/>
    <w:rsid w:val="00123F15"/>
    <w:rsid w:val="00132F88"/>
    <w:rsid w:val="0014616A"/>
    <w:rsid w:val="001510FC"/>
    <w:rsid w:val="001560CB"/>
    <w:rsid w:val="00156873"/>
    <w:rsid w:val="001650F5"/>
    <w:rsid w:val="0017077D"/>
    <w:rsid w:val="00170EF6"/>
    <w:rsid w:val="001728B1"/>
    <w:rsid w:val="001837AC"/>
    <w:rsid w:val="001837AD"/>
    <w:rsid w:val="0018543D"/>
    <w:rsid w:val="001967DD"/>
    <w:rsid w:val="00197572"/>
    <w:rsid w:val="001A070A"/>
    <w:rsid w:val="001A2987"/>
    <w:rsid w:val="001B4C49"/>
    <w:rsid w:val="001B57A9"/>
    <w:rsid w:val="001D1C3C"/>
    <w:rsid w:val="001D38CE"/>
    <w:rsid w:val="001F2467"/>
    <w:rsid w:val="00207708"/>
    <w:rsid w:val="002137C2"/>
    <w:rsid w:val="00230B2D"/>
    <w:rsid w:val="00230D44"/>
    <w:rsid w:val="00231F49"/>
    <w:rsid w:val="0025053C"/>
    <w:rsid w:val="002555E7"/>
    <w:rsid w:val="002761A9"/>
    <w:rsid w:val="0028143D"/>
    <w:rsid w:val="0028198D"/>
    <w:rsid w:val="002906CE"/>
    <w:rsid w:val="00292113"/>
    <w:rsid w:val="00292ED9"/>
    <w:rsid w:val="0029391C"/>
    <w:rsid w:val="002A578C"/>
    <w:rsid w:val="002C02FD"/>
    <w:rsid w:val="002D2101"/>
    <w:rsid w:val="002E2135"/>
    <w:rsid w:val="002E471F"/>
    <w:rsid w:val="002E7DEA"/>
    <w:rsid w:val="002F6689"/>
    <w:rsid w:val="003015C8"/>
    <w:rsid w:val="00306932"/>
    <w:rsid w:val="00312C3F"/>
    <w:rsid w:val="003130A6"/>
    <w:rsid w:val="00317887"/>
    <w:rsid w:val="00320155"/>
    <w:rsid w:val="00332537"/>
    <w:rsid w:val="00332969"/>
    <w:rsid w:val="003359AA"/>
    <w:rsid w:val="00335F4E"/>
    <w:rsid w:val="00343364"/>
    <w:rsid w:val="00355859"/>
    <w:rsid w:val="00357A3C"/>
    <w:rsid w:val="00362415"/>
    <w:rsid w:val="0038001C"/>
    <w:rsid w:val="003A30B3"/>
    <w:rsid w:val="003B6FDB"/>
    <w:rsid w:val="003C4F0F"/>
    <w:rsid w:val="003C7E4A"/>
    <w:rsid w:val="003C7FC1"/>
    <w:rsid w:val="003D2795"/>
    <w:rsid w:val="003D674E"/>
    <w:rsid w:val="003F1C56"/>
    <w:rsid w:val="003F2248"/>
    <w:rsid w:val="003F3515"/>
    <w:rsid w:val="00404519"/>
    <w:rsid w:val="0041671E"/>
    <w:rsid w:val="004168BA"/>
    <w:rsid w:val="00433DD8"/>
    <w:rsid w:val="00440461"/>
    <w:rsid w:val="004429DE"/>
    <w:rsid w:val="00446B5E"/>
    <w:rsid w:val="00470755"/>
    <w:rsid w:val="00473C35"/>
    <w:rsid w:val="004819A4"/>
    <w:rsid w:val="0049205E"/>
    <w:rsid w:val="00495166"/>
    <w:rsid w:val="00497AE3"/>
    <w:rsid w:val="004A0E75"/>
    <w:rsid w:val="004B0E9C"/>
    <w:rsid w:val="004B727C"/>
    <w:rsid w:val="004C01EB"/>
    <w:rsid w:val="004C25D6"/>
    <w:rsid w:val="004C3ACD"/>
    <w:rsid w:val="004C6CCA"/>
    <w:rsid w:val="004D3B15"/>
    <w:rsid w:val="004E13F1"/>
    <w:rsid w:val="004F6B2E"/>
    <w:rsid w:val="00505E82"/>
    <w:rsid w:val="00506E61"/>
    <w:rsid w:val="00521CD8"/>
    <w:rsid w:val="00527CFF"/>
    <w:rsid w:val="00534E3D"/>
    <w:rsid w:val="00535839"/>
    <w:rsid w:val="00540516"/>
    <w:rsid w:val="005433AD"/>
    <w:rsid w:val="00543BA0"/>
    <w:rsid w:val="005650C5"/>
    <w:rsid w:val="00580295"/>
    <w:rsid w:val="00580B77"/>
    <w:rsid w:val="00581B11"/>
    <w:rsid w:val="005830F4"/>
    <w:rsid w:val="005852EB"/>
    <w:rsid w:val="0059450E"/>
    <w:rsid w:val="005A65CD"/>
    <w:rsid w:val="005B527B"/>
    <w:rsid w:val="005C6437"/>
    <w:rsid w:val="005C7ABD"/>
    <w:rsid w:val="005C7C11"/>
    <w:rsid w:val="005D2F75"/>
    <w:rsid w:val="005D66FA"/>
    <w:rsid w:val="005D6DD0"/>
    <w:rsid w:val="005D7A7A"/>
    <w:rsid w:val="005E0454"/>
    <w:rsid w:val="005E5DAF"/>
    <w:rsid w:val="00602192"/>
    <w:rsid w:val="00602918"/>
    <w:rsid w:val="00604A3E"/>
    <w:rsid w:val="0061081E"/>
    <w:rsid w:val="00640258"/>
    <w:rsid w:val="0065180E"/>
    <w:rsid w:val="00652A4D"/>
    <w:rsid w:val="00654CAA"/>
    <w:rsid w:val="00655E11"/>
    <w:rsid w:val="00683F9D"/>
    <w:rsid w:val="0068707C"/>
    <w:rsid w:val="00690D8C"/>
    <w:rsid w:val="00692A24"/>
    <w:rsid w:val="006B30FC"/>
    <w:rsid w:val="006C1F00"/>
    <w:rsid w:val="006D62BA"/>
    <w:rsid w:val="006D6854"/>
    <w:rsid w:val="006E13B3"/>
    <w:rsid w:val="006E2DCA"/>
    <w:rsid w:val="006E3981"/>
    <w:rsid w:val="006E5B62"/>
    <w:rsid w:val="006E734C"/>
    <w:rsid w:val="006F16D0"/>
    <w:rsid w:val="006F621E"/>
    <w:rsid w:val="006F7006"/>
    <w:rsid w:val="00702D12"/>
    <w:rsid w:val="007222D3"/>
    <w:rsid w:val="0073093A"/>
    <w:rsid w:val="00745DD0"/>
    <w:rsid w:val="00763726"/>
    <w:rsid w:val="00767C81"/>
    <w:rsid w:val="00770112"/>
    <w:rsid w:val="00772E2E"/>
    <w:rsid w:val="00773CD6"/>
    <w:rsid w:val="00775688"/>
    <w:rsid w:val="007A2C7B"/>
    <w:rsid w:val="007A4C79"/>
    <w:rsid w:val="007A58CC"/>
    <w:rsid w:val="007B3F3E"/>
    <w:rsid w:val="007C3A16"/>
    <w:rsid w:val="007C441E"/>
    <w:rsid w:val="007D3EDD"/>
    <w:rsid w:val="007D7008"/>
    <w:rsid w:val="007D7CDD"/>
    <w:rsid w:val="007E05E4"/>
    <w:rsid w:val="007E0C1E"/>
    <w:rsid w:val="007E1CB2"/>
    <w:rsid w:val="007E4B0A"/>
    <w:rsid w:val="007F64D8"/>
    <w:rsid w:val="00813C36"/>
    <w:rsid w:val="00833E5C"/>
    <w:rsid w:val="008552E5"/>
    <w:rsid w:val="00862184"/>
    <w:rsid w:val="008636D9"/>
    <w:rsid w:val="00882304"/>
    <w:rsid w:val="00882817"/>
    <w:rsid w:val="008867FB"/>
    <w:rsid w:val="00890A6E"/>
    <w:rsid w:val="00892B95"/>
    <w:rsid w:val="008A652E"/>
    <w:rsid w:val="008A70DB"/>
    <w:rsid w:val="008C1550"/>
    <w:rsid w:val="008C2A94"/>
    <w:rsid w:val="008E232D"/>
    <w:rsid w:val="008E490A"/>
    <w:rsid w:val="008F5B81"/>
    <w:rsid w:val="00904978"/>
    <w:rsid w:val="00920839"/>
    <w:rsid w:val="00921C48"/>
    <w:rsid w:val="009239D0"/>
    <w:rsid w:val="00925919"/>
    <w:rsid w:val="00927183"/>
    <w:rsid w:val="009274D6"/>
    <w:rsid w:val="00927D00"/>
    <w:rsid w:val="0093297E"/>
    <w:rsid w:val="009329EB"/>
    <w:rsid w:val="00944AAA"/>
    <w:rsid w:val="00946692"/>
    <w:rsid w:val="009516AD"/>
    <w:rsid w:val="009526D8"/>
    <w:rsid w:val="0097154F"/>
    <w:rsid w:val="00972638"/>
    <w:rsid w:val="00982ED3"/>
    <w:rsid w:val="009841EC"/>
    <w:rsid w:val="00992404"/>
    <w:rsid w:val="00992580"/>
    <w:rsid w:val="009929CF"/>
    <w:rsid w:val="009A059D"/>
    <w:rsid w:val="009A7D01"/>
    <w:rsid w:val="009B2DAB"/>
    <w:rsid w:val="009C1B57"/>
    <w:rsid w:val="009C45D4"/>
    <w:rsid w:val="009D3CAC"/>
    <w:rsid w:val="009D790D"/>
    <w:rsid w:val="009E38B7"/>
    <w:rsid w:val="009E7A58"/>
    <w:rsid w:val="00A0237C"/>
    <w:rsid w:val="00A103ED"/>
    <w:rsid w:val="00A122BA"/>
    <w:rsid w:val="00A1275D"/>
    <w:rsid w:val="00A20E71"/>
    <w:rsid w:val="00A21179"/>
    <w:rsid w:val="00A25F02"/>
    <w:rsid w:val="00A4604C"/>
    <w:rsid w:val="00A56626"/>
    <w:rsid w:val="00A56F68"/>
    <w:rsid w:val="00A624A5"/>
    <w:rsid w:val="00A647D4"/>
    <w:rsid w:val="00A76C2E"/>
    <w:rsid w:val="00A8069B"/>
    <w:rsid w:val="00A90C45"/>
    <w:rsid w:val="00A96D9D"/>
    <w:rsid w:val="00AA0016"/>
    <w:rsid w:val="00AA1048"/>
    <w:rsid w:val="00AA133D"/>
    <w:rsid w:val="00AA72D7"/>
    <w:rsid w:val="00AB37EE"/>
    <w:rsid w:val="00AB521D"/>
    <w:rsid w:val="00AC2860"/>
    <w:rsid w:val="00AC2DDD"/>
    <w:rsid w:val="00AC4D2C"/>
    <w:rsid w:val="00AC588B"/>
    <w:rsid w:val="00AF62C8"/>
    <w:rsid w:val="00B00E41"/>
    <w:rsid w:val="00B03758"/>
    <w:rsid w:val="00B03E7D"/>
    <w:rsid w:val="00B0618C"/>
    <w:rsid w:val="00B1722E"/>
    <w:rsid w:val="00B25A17"/>
    <w:rsid w:val="00B3051C"/>
    <w:rsid w:val="00B33D96"/>
    <w:rsid w:val="00B35CE3"/>
    <w:rsid w:val="00B36449"/>
    <w:rsid w:val="00B4484A"/>
    <w:rsid w:val="00B44C4A"/>
    <w:rsid w:val="00B5200E"/>
    <w:rsid w:val="00B5665A"/>
    <w:rsid w:val="00B7278F"/>
    <w:rsid w:val="00B763D5"/>
    <w:rsid w:val="00B80584"/>
    <w:rsid w:val="00B84064"/>
    <w:rsid w:val="00B92C9C"/>
    <w:rsid w:val="00B93FE1"/>
    <w:rsid w:val="00B957D0"/>
    <w:rsid w:val="00BA4AE4"/>
    <w:rsid w:val="00BA54C7"/>
    <w:rsid w:val="00BA5DD9"/>
    <w:rsid w:val="00BC586E"/>
    <w:rsid w:val="00BE26AF"/>
    <w:rsid w:val="00C013D8"/>
    <w:rsid w:val="00C01FC4"/>
    <w:rsid w:val="00C02FD3"/>
    <w:rsid w:val="00C07003"/>
    <w:rsid w:val="00C144B8"/>
    <w:rsid w:val="00C17C19"/>
    <w:rsid w:val="00C20D75"/>
    <w:rsid w:val="00C2114B"/>
    <w:rsid w:val="00C21441"/>
    <w:rsid w:val="00C229C9"/>
    <w:rsid w:val="00C46805"/>
    <w:rsid w:val="00C751E8"/>
    <w:rsid w:val="00C838DD"/>
    <w:rsid w:val="00C87D4D"/>
    <w:rsid w:val="00C908C6"/>
    <w:rsid w:val="00C9725A"/>
    <w:rsid w:val="00CA0EB0"/>
    <w:rsid w:val="00CA34DB"/>
    <w:rsid w:val="00CA48D4"/>
    <w:rsid w:val="00CA6871"/>
    <w:rsid w:val="00CB2B2F"/>
    <w:rsid w:val="00CB2FAC"/>
    <w:rsid w:val="00CC2008"/>
    <w:rsid w:val="00CC34E0"/>
    <w:rsid w:val="00CC5577"/>
    <w:rsid w:val="00CE1F12"/>
    <w:rsid w:val="00D036E8"/>
    <w:rsid w:val="00D05146"/>
    <w:rsid w:val="00D05625"/>
    <w:rsid w:val="00D1067F"/>
    <w:rsid w:val="00D10F1C"/>
    <w:rsid w:val="00D1361C"/>
    <w:rsid w:val="00D14385"/>
    <w:rsid w:val="00D14A98"/>
    <w:rsid w:val="00D24737"/>
    <w:rsid w:val="00D475BE"/>
    <w:rsid w:val="00D6091E"/>
    <w:rsid w:val="00D61286"/>
    <w:rsid w:val="00D812CF"/>
    <w:rsid w:val="00D81DBC"/>
    <w:rsid w:val="00D835E4"/>
    <w:rsid w:val="00DA32CC"/>
    <w:rsid w:val="00DA79EC"/>
    <w:rsid w:val="00DB19DD"/>
    <w:rsid w:val="00DB52A2"/>
    <w:rsid w:val="00DB6F78"/>
    <w:rsid w:val="00DC1ACE"/>
    <w:rsid w:val="00DC5513"/>
    <w:rsid w:val="00DD0999"/>
    <w:rsid w:val="00DE11DE"/>
    <w:rsid w:val="00DE1DE8"/>
    <w:rsid w:val="00DE2641"/>
    <w:rsid w:val="00DE64E1"/>
    <w:rsid w:val="00E0080E"/>
    <w:rsid w:val="00E07285"/>
    <w:rsid w:val="00E163B2"/>
    <w:rsid w:val="00E31AB4"/>
    <w:rsid w:val="00E43EDD"/>
    <w:rsid w:val="00E50EBC"/>
    <w:rsid w:val="00E63F5B"/>
    <w:rsid w:val="00E66DF5"/>
    <w:rsid w:val="00E73E0E"/>
    <w:rsid w:val="00E77FCA"/>
    <w:rsid w:val="00E80224"/>
    <w:rsid w:val="00E82ED4"/>
    <w:rsid w:val="00E910F1"/>
    <w:rsid w:val="00E92857"/>
    <w:rsid w:val="00EB21C5"/>
    <w:rsid w:val="00EC0B59"/>
    <w:rsid w:val="00EC17F8"/>
    <w:rsid w:val="00EC78A3"/>
    <w:rsid w:val="00ED3DA8"/>
    <w:rsid w:val="00ED50E5"/>
    <w:rsid w:val="00EE4E8F"/>
    <w:rsid w:val="00EE739B"/>
    <w:rsid w:val="00EF2249"/>
    <w:rsid w:val="00F0269F"/>
    <w:rsid w:val="00F04C53"/>
    <w:rsid w:val="00F1148F"/>
    <w:rsid w:val="00F2254F"/>
    <w:rsid w:val="00F24452"/>
    <w:rsid w:val="00F3415E"/>
    <w:rsid w:val="00F47C8F"/>
    <w:rsid w:val="00F61B97"/>
    <w:rsid w:val="00F62BF2"/>
    <w:rsid w:val="00F753C8"/>
    <w:rsid w:val="00F855EE"/>
    <w:rsid w:val="00F8671A"/>
    <w:rsid w:val="00F95B87"/>
    <w:rsid w:val="00F97031"/>
    <w:rsid w:val="00FA59EC"/>
    <w:rsid w:val="00FC0D13"/>
    <w:rsid w:val="00FC2388"/>
    <w:rsid w:val="00FC3D4D"/>
    <w:rsid w:val="00FC79A2"/>
    <w:rsid w:val="00FD0517"/>
    <w:rsid w:val="00FD0E5F"/>
    <w:rsid w:val="00FD3F59"/>
    <w:rsid w:val="00FD4B0C"/>
    <w:rsid w:val="00FE55C7"/>
    <w:rsid w:val="00FE6E53"/>
    <w:rsid w:val="00FF1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936A9B"/>
  <w15:chartTrackingRefBased/>
  <w15:docId w15:val="{4BC983D5-7887-1C45-89FC-D413F8A2B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1CB2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06E61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6E61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06E6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6E61"/>
    <w:rPr>
      <w:rFonts w:asciiTheme="majorHAnsi" w:eastAsiaTheme="majorEastAsia" w:hAnsiTheme="majorHAnsi" w:cstheme="majorBidi"/>
      <w:b/>
      <w:bCs/>
      <w:color w:val="4472C4" w:themeColor="accent1"/>
      <w:sz w:val="22"/>
      <w:szCs w:val="22"/>
    </w:rPr>
  </w:style>
  <w:style w:type="paragraph" w:styleId="Akapitzlist">
    <w:name w:val="List Paragraph"/>
    <w:aliases w:val="NOT 3,lp1,Bullet Number,List Paragraph1,lp11,normalny tekst"/>
    <w:basedOn w:val="Normalny"/>
    <w:link w:val="AkapitzlistZnak"/>
    <w:uiPriority w:val="34"/>
    <w:qFormat/>
    <w:rsid w:val="00506E61"/>
    <w:pPr>
      <w:spacing w:after="200" w:line="276" w:lineRule="auto"/>
      <w:ind w:left="720"/>
      <w:contextualSpacing/>
    </w:pPr>
    <w:rPr>
      <w:sz w:val="22"/>
      <w:szCs w:val="22"/>
    </w:rPr>
  </w:style>
  <w:style w:type="table" w:styleId="Tabela-Siatka">
    <w:name w:val="Table Grid"/>
    <w:basedOn w:val="Standardowy"/>
    <w:uiPriority w:val="59"/>
    <w:rsid w:val="00506E6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zorytekst">
    <w:name w:val="Wzory tekst"/>
    <w:basedOn w:val="Normalny"/>
    <w:uiPriority w:val="99"/>
    <w:rsid w:val="00506E61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Charter BT Pro" w:eastAsia="Times New Roman" w:hAnsi="Charter BT Pro" w:cs="Charter BT Pro"/>
      <w:color w:val="000000"/>
      <w:sz w:val="18"/>
      <w:szCs w:val="18"/>
      <w:lang w:eastAsia="pl-PL"/>
    </w:rPr>
  </w:style>
  <w:style w:type="character" w:customStyle="1" w:styleId="Bold">
    <w:name w:val="Bold"/>
    <w:uiPriority w:val="99"/>
    <w:rsid w:val="00506E61"/>
    <w:rPr>
      <w:b/>
    </w:rPr>
  </w:style>
  <w:style w:type="character" w:styleId="Hipercze">
    <w:name w:val="Hyperlink"/>
    <w:basedOn w:val="Domylnaczcionkaakapitu"/>
    <w:uiPriority w:val="99"/>
    <w:unhideWhenUsed/>
    <w:rsid w:val="00BA54C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A54C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1A29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2987"/>
  </w:style>
  <w:style w:type="paragraph" w:styleId="Stopka">
    <w:name w:val="footer"/>
    <w:basedOn w:val="Normalny"/>
    <w:link w:val="StopkaZnak"/>
    <w:uiPriority w:val="99"/>
    <w:unhideWhenUsed/>
    <w:rsid w:val="001A29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2987"/>
  </w:style>
  <w:style w:type="paragraph" w:styleId="NormalnyWeb">
    <w:name w:val="Normal (Web)"/>
    <w:basedOn w:val="Normalny"/>
    <w:uiPriority w:val="99"/>
    <w:unhideWhenUsed/>
    <w:qFormat/>
    <w:rsid w:val="009D790D"/>
    <w:pPr>
      <w:spacing w:beforeAutospacing="1" w:afterAutospacing="1"/>
    </w:pPr>
    <w:rPr>
      <w:rFonts w:ascii="Times New Roman" w:eastAsia="Times New Roman" w:hAnsi="Times New Roman" w:cs="Times New Roman"/>
      <w:lang w:eastAsia="pl-PL"/>
    </w:rPr>
  </w:style>
  <w:style w:type="paragraph" w:customStyle="1" w:styleId="Standard">
    <w:name w:val="Standard"/>
    <w:rsid w:val="00343364"/>
    <w:pPr>
      <w:widowControl w:val="0"/>
      <w:suppressAutoHyphens/>
      <w:autoSpaceDE w:val="0"/>
    </w:pPr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A10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104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10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10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10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104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1048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T 3 Znak,lp1 Znak,Bullet Number Znak,List Paragraph1 Znak,lp11 Znak,normalny tekst Znak"/>
    <w:link w:val="Akapitzlist"/>
    <w:uiPriority w:val="34"/>
    <w:locked/>
    <w:rsid w:val="00FD3F59"/>
    <w:rPr>
      <w:sz w:val="22"/>
      <w:szCs w:val="22"/>
    </w:rPr>
  </w:style>
  <w:style w:type="character" w:customStyle="1" w:styleId="fontstyle01">
    <w:name w:val="fontstyle01"/>
    <w:basedOn w:val="Domylnaczcionkaakapitu"/>
    <w:rsid w:val="00FD3F59"/>
    <w:rPr>
      <w:rFonts w:ascii="DejaVuSansCondensed" w:hAnsi="DejaVuSansCondensed" w:hint="default"/>
      <w:b w:val="0"/>
      <w:bCs w:val="0"/>
      <w:i w:val="0"/>
      <w:iCs w:val="0"/>
      <w:color w:val="000000"/>
      <w:sz w:val="18"/>
      <w:szCs w:val="18"/>
    </w:rPr>
  </w:style>
  <w:style w:type="paragraph" w:styleId="Bezodstpw">
    <w:name w:val="No Spacing"/>
    <w:uiPriority w:val="1"/>
    <w:qFormat/>
    <w:rsid w:val="001560CB"/>
    <w:rPr>
      <w:sz w:val="22"/>
      <w:szCs w:val="22"/>
    </w:rPr>
  </w:style>
  <w:style w:type="character" w:customStyle="1" w:styleId="Teksttreci">
    <w:name w:val="Tekst treści_"/>
    <w:link w:val="Teksttreci0"/>
    <w:rsid w:val="00317887"/>
    <w:rPr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17887"/>
    <w:pPr>
      <w:widowControl w:val="0"/>
      <w:shd w:val="clear" w:color="auto" w:fill="FFFFFF"/>
      <w:spacing w:before="300" w:line="274" w:lineRule="exact"/>
      <w:ind w:hanging="480"/>
    </w:pPr>
    <w:rPr>
      <w:sz w:val="23"/>
      <w:szCs w:val="23"/>
    </w:rPr>
  </w:style>
  <w:style w:type="character" w:customStyle="1" w:styleId="TeksttreciPogrubienie">
    <w:name w:val="Tekst treści + Pogrubienie"/>
    <w:basedOn w:val="Teksttreci"/>
    <w:rsid w:val="00317887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/>
    </w:rPr>
  </w:style>
  <w:style w:type="paragraph" w:customStyle="1" w:styleId="Textbody">
    <w:name w:val="Text body"/>
    <w:basedOn w:val="Standard"/>
    <w:rsid w:val="004A0E75"/>
    <w:pPr>
      <w:widowControl/>
      <w:autoSpaceDE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4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7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5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B0807-0484-4301-A181-A056A3C56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163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5</cp:revision>
  <cp:lastPrinted>2023-04-03T12:28:00Z</cp:lastPrinted>
  <dcterms:created xsi:type="dcterms:W3CDTF">2026-03-06T13:33:00Z</dcterms:created>
  <dcterms:modified xsi:type="dcterms:W3CDTF">2026-03-19T16:18:00Z</dcterms:modified>
</cp:coreProperties>
</file>